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bookmarkStart w:colFirst="0" w:colLast="0" w:name="_heading=h.gjdgxs" w:id="0"/>
      <w:bookmarkEnd w:id="0"/>
      <w:r w:rsidDel="00000000" w:rsidR="00000000" w:rsidRPr="00000000">
        <w:rPr>
          <w:b w:val="1"/>
          <w:rtl w:val="0"/>
        </w:rPr>
        <w:t xml:space="preserve">How to Reach Your Audience With Digital Advertising</w:t>
      </w:r>
    </w:p>
    <w:p w:rsidR="00000000" w:rsidDel="00000000" w:rsidP="00000000" w:rsidRDefault="00000000" w:rsidRPr="00000000" w14:paraId="00000002">
      <w:pPr>
        <w:rPr/>
      </w:pPr>
      <w:r w:rsidDel="00000000" w:rsidR="00000000" w:rsidRPr="00000000">
        <w:rPr>
          <w:rtl w:val="0"/>
        </w:rPr>
        <w:t xml:space="preserve">Digital advertising comes in wide varieties, including display advertising (those web banners next to your favourite YouTube videos), sponsored ads (such as those on Google and Facebook), and, of course, search ads—just to name a few!</w:t>
      </w:r>
    </w:p>
    <w:p w:rsidR="00000000" w:rsidDel="00000000" w:rsidP="00000000" w:rsidRDefault="00000000" w:rsidRPr="00000000" w14:paraId="00000003">
      <w:pPr>
        <w:rPr>
          <w:b w:val="1"/>
        </w:rPr>
      </w:pPr>
      <w:r w:rsidDel="00000000" w:rsidR="00000000" w:rsidRPr="00000000">
        <w:rPr>
          <w:b w:val="1"/>
          <w:rtl w:val="0"/>
        </w:rPr>
        <w:t xml:space="preserve">So, where do you start?</w:t>
      </w:r>
    </w:p>
    <w:p w:rsidR="00000000" w:rsidDel="00000000" w:rsidP="00000000" w:rsidRDefault="00000000" w:rsidRPr="00000000" w14:paraId="00000004">
      <w:pPr>
        <w:rPr/>
      </w:pPr>
      <w:r w:rsidDel="00000000" w:rsidR="00000000" w:rsidRPr="00000000">
        <w:rPr>
          <w:rtl w:val="0"/>
        </w:rPr>
        <w:t xml:space="preserve">While there are so many online options to choose from, reaching your intended audience will still require a little bit of work. Luckily, using digital advertising to communicate your message is easier than you think.</w:t>
      </w:r>
    </w:p>
    <w:p w:rsidR="00000000" w:rsidDel="00000000" w:rsidP="00000000" w:rsidRDefault="00000000" w:rsidRPr="00000000" w14:paraId="00000005">
      <w:pPr>
        <w:rPr>
          <w:b w:val="1"/>
        </w:rPr>
      </w:pPr>
      <w:r w:rsidDel="00000000" w:rsidR="00000000" w:rsidRPr="00000000">
        <w:rPr>
          <w:b w:val="1"/>
          <w:rtl w:val="0"/>
        </w:rPr>
        <w:t xml:space="preserve">Pick the Right Platform</w:t>
      </w:r>
    </w:p>
    <w:p w:rsidR="00000000" w:rsidDel="00000000" w:rsidP="00000000" w:rsidRDefault="00000000" w:rsidRPr="00000000" w14:paraId="00000006">
      <w:pPr>
        <w:rPr/>
      </w:pPr>
      <w:r w:rsidDel="00000000" w:rsidR="00000000" w:rsidRPr="00000000">
        <w:rPr>
          <w:rtl w:val="0"/>
        </w:rPr>
        <w:t xml:space="preserve">In 2008, only 24% of the United States had a social media account. Today, that number has skyrocketed to </w:t>
      </w:r>
      <w:hyperlink r:id="rId7">
        <w:r w:rsidDel="00000000" w:rsidR="00000000" w:rsidRPr="00000000">
          <w:rPr>
            <w:color w:val="1155cc"/>
            <w:u w:val="single"/>
            <w:rtl w:val="0"/>
          </w:rPr>
          <w:t xml:space="preserve">81%</w:t>
        </w:r>
      </w:hyperlink>
      <w:r w:rsidDel="00000000" w:rsidR="00000000" w:rsidRPr="00000000">
        <w:rPr>
          <w:rtl w:val="0"/>
        </w:rPr>
        <w:t xml:space="preserve">. While traditional mediums such as television and newspapers still have their place, most companies are turning towards digital advertising for most of their needs—and who could blame them?</w:t>
      </w:r>
    </w:p>
    <w:p w:rsidR="00000000" w:rsidDel="00000000" w:rsidP="00000000" w:rsidRDefault="00000000" w:rsidRPr="00000000" w14:paraId="00000007">
      <w:pPr>
        <w:rPr/>
      </w:pPr>
      <w:r w:rsidDel="00000000" w:rsidR="00000000" w:rsidRPr="00000000">
        <w:rPr>
          <w:rtl w:val="0"/>
        </w:rPr>
        <w:t xml:space="preserve">As of 2016, tech titans Google and Facebook control </w:t>
      </w:r>
      <w:hyperlink r:id="rId8">
        <w:r w:rsidDel="00000000" w:rsidR="00000000" w:rsidRPr="00000000">
          <w:rPr>
            <w:color w:val="1155cc"/>
            <w:u w:val="single"/>
            <w:rtl w:val="0"/>
          </w:rPr>
          <w:t xml:space="preserve">nearly 76%</w:t>
        </w:r>
      </w:hyperlink>
      <w:r w:rsidDel="00000000" w:rsidR="00000000" w:rsidRPr="00000000">
        <w:rPr>
          <w:rtl w:val="0"/>
        </w:rPr>
        <w:t xml:space="preserve"> of internet revenue growth. Furthermore, in the third quarter of the same year, Google and Facebook-owned 99</w:t>
      </w:r>
      <w:hyperlink r:id="rId9">
        <w:r w:rsidDel="00000000" w:rsidR="00000000" w:rsidRPr="00000000">
          <w:rPr>
            <w:color w:val="1155cc"/>
            <w:u w:val="single"/>
            <w:rtl w:val="0"/>
          </w:rPr>
          <w:t xml:space="preserve">% of advertising growth</w:t>
        </w:r>
      </w:hyperlink>
      <w:r w:rsidDel="00000000" w:rsidR="00000000" w:rsidRPr="00000000">
        <w:rPr>
          <w:rtl w:val="0"/>
        </w:rPr>
        <w:t xml:space="preserve">, with this number projected to rise). So why would you settle for anything but the best? Pick the right digital platforms and go where you’ll be seen.</w:t>
      </w:r>
    </w:p>
    <w:p w:rsidR="00000000" w:rsidDel="00000000" w:rsidP="00000000" w:rsidRDefault="00000000" w:rsidRPr="00000000" w14:paraId="00000008">
      <w:pPr>
        <w:rPr>
          <w:b w:val="1"/>
        </w:rPr>
      </w:pPr>
      <w:r w:rsidDel="00000000" w:rsidR="00000000" w:rsidRPr="00000000">
        <w:rPr>
          <w:b w:val="1"/>
          <w:rtl w:val="0"/>
        </w:rPr>
        <w:t xml:space="preserve">Know your Audience</w:t>
      </w:r>
    </w:p>
    <w:p w:rsidR="00000000" w:rsidDel="00000000" w:rsidP="00000000" w:rsidRDefault="00000000" w:rsidRPr="00000000" w14:paraId="00000009">
      <w:pPr>
        <w:rPr/>
      </w:pPr>
      <w:r w:rsidDel="00000000" w:rsidR="00000000" w:rsidRPr="00000000">
        <w:rPr>
          <w:rtl w:val="0"/>
        </w:rPr>
        <w:t xml:space="preserve">Knowing your target demographic is undoubtedly one of the most beneficial tools in your advertising toolbox. Why? First, it gives you a leg up for reaching the most likely people to buy your product or service, and it also helps you pick the appropriate platform and technology to deliver your message. But be warned. Once you have their attention, there’s still plenty of work!</w:t>
      </w:r>
    </w:p>
    <w:p w:rsidR="00000000" w:rsidDel="00000000" w:rsidP="00000000" w:rsidRDefault="00000000" w:rsidRPr="00000000" w14:paraId="0000000A">
      <w:pPr>
        <w:rPr/>
      </w:pPr>
      <w:r w:rsidDel="00000000" w:rsidR="00000000" w:rsidRPr="00000000">
        <w:rPr>
          <w:rtl w:val="0"/>
        </w:rPr>
        <w:t xml:space="preserve">Advertisers need to know exactly what to say to push all the right buttons. Great content moves people—and, in turn, products. It keeps audiences engaged, entertained and coming back for more!</w:t>
      </w:r>
    </w:p>
    <w:p w:rsidR="00000000" w:rsidDel="00000000" w:rsidP="00000000" w:rsidRDefault="00000000" w:rsidRPr="00000000" w14:paraId="0000000B">
      <w:pPr>
        <w:rPr>
          <w:b w:val="1"/>
        </w:rPr>
      </w:pPr>
      <w:r w:rsidDel="00000000" w:rsidR="00000000" w:rsidRPr="00000000">
        <w:rPr>
          <w:b w:val="1"/>
          <w:rtl w:val="0"/>
        </w:rPr>
        <w:t xml:space="preserve">Be Original</w:t>
      </w:r>
    </w:p>
    <w:p w:rsidR="00000000" w:rsidDel="00000000" w:rsidP="00000000" w:rsidRDefault="00000000" w:rsidRPr="00000000" w14:paraId="0000000C">
      <w:pPr>
        <w:rPr/>
      </w:pPr>
      <w:r w:rsidDel="00000000" w:rsidR="00000000" w:rsidRPr="00000000">
        <w:rPr>
          <w:rtl w:val="0"/>
        </w:rPr>
        <w:t xml:space="preserve">Did you know? The average clickthrough rate of display ads across all formats is </w:t>
      </w:r>
      <w:hyperlink r:id="rId10">
        <w:r w:rsidDel="00000000" w:rsidR="00000000" w:rsidRPr="00000000">
          <w:rPr>
            <w:color w:val="1155cc"/>
            <w:u w:val="single"/>
            <w:rtl w:val="0"/>
          </w:rPr>
          <w:t xml:space="preserve">0.06%</w:t>
        </w:r>
      </w:hyperlink>
      <w:r w:rsidDel="00000000" w:rsidR="00000000" w:rsidRPr="00000000">
        <w:rPr>
          <w:rtl w:val="0"/>
        </w:rPr>
        <w:t xml:space="preserve">. From the moment the first browser opens in the morning until that last cat video before bed, internet users are bombarded with dozens of digital advertisements. By the time they get to work, they’ve seen so many digital ads that they’ll likely only remember one or two if that.That’s why having the most creative content on the web is vital to achieving that long-sought-after CLICK.</w:t>
      </w:r>
    </w:p>
    <w:p w:rsidR="00000000" w:rsidDel="00000000" w:rsidP="00000000" w:rsidRDefault="00000000" w:rsidRPr="00000000" w14:paraId="0000000D">
      <w:pPr>
        <w:rPr/>
      </w:pPr>
      <w:r w:rsidDel="00000000" w:rsidR="00000000" w:rsidRPr="00000000">
        <w:rPr>
          <w:rtl w:val="0"/>
        </w:rPr>
        <w:t xml:space="preserve">When YouTube celebrities Rhett and Link rattled funny bones as the ‘Commercial Kings’ in the late 2000s, they were an instant hit. Their witty (often outrageous) videos generated millions of views for small businesses. How, you ask? By parodying cheesy retro-style TV ads</w:t>
      </w:r>
      <w:hyperlink r:id="rId11">
        <w:r w:rsidDel="00000000" w:rsidR="00000000" w:rsidRPr="00000000">
          <w:rPr>
            <w:color w:val="1155cc"/>
            <w:u w:val="single"/>
            <w:rtl w:val="0"/>
          </w:rPr>
          <w:t xml:space="preserve">. And while you don’t have to break out into </w:t>
        </w:r>
      </w:hyperlink>
      <w:r w:rsidDel="00000000" w:rsidR="00000000" w:rsidRPr="00000000">
        <w:rPr>
          <w:rtl w:val="0"/>
        </w:rPr>
        <w:t xml:space="preserve">’90s jingles and fake moustaches, you can win over big crowds by being entertaining and authentically you. So go against the grain and dare to be different!</w:t>
      </w:r>
    </w:p>
    <w:p w:rsidR="00000000" w:rsidDel="00000000" w:rsidP="00000000" w:rsidRDefault="00000000" w:rsidRPr="00000000" w14:paraId="0000000E">
      <w:pPr>
        <w:rPr>
          <w:b w:val="1"/>
        </w:rPr>
      </w:pPr>
      <w:r w:rsidDel="00000000" w:rsidR="00000000" w:rsidRPr="00000000">
        <w:rPr>
          <w:b w:val="1"/>
          <w:rtl w:val="0"/>
        </w:rPr>
        <w:t xml:space="preserve">Get Interactive</w:t>
      </w:r>
    </w:p>
    <w:p w:rsidR="00000000" w:rsidDel="00000000" w:rsidP="00000000" w:rsidRDefault="00000000" w:rsidRPr="00000000" w14:paraId="0000000F">
      <w:pPr>
        <w:rPr/>
      </w:pPr>
      <w:r w:rsidDel="00000000" w:rsidR="00000000" w:rsidRPr="00000000">
        <w:rPr>
          <w:rtl w:val="0"/>
        </w:rPr>
        <w:t xml:space="preserve">As the internet continues to advance, media is consumed differently. More and more people are getting entertainment and news from streaming options such as Netflix, Roku, Hulu and YouTube. So, what does this mean for digital advertising? Interaction! Interactive ads get a higher clickthrough rate of around 6 per cent, whereas most digital ads remain at </w:t>
      </w:r>
      <w:hyperlink r:id="rId12">
        <w:r w:rsidDel="00000000" w:rsidR="00000000" w:rsidRPr="00000000">
          <w:rPr>
            <w:color w:val="1155cc"/>
            <w:u w:val="single"/>
            <w:rtl w:val="0"/>
          </w:rPr>
          <w:t xml:space="preserve">a fraction of one percent</w:t>
        </w:r>
      </w:hyperlink>
      <w:r w:rsidDel="00000000" w:rsidR="00000000" w:rsidRPr="00000000">
        <w:rPr>
          <w:rtl w:val="0"/>
        </w:rPr>
        <w:t xml:space="preserve">.</w:t>
      </w:r>
    </w:p>
    <w:p w:rsidR="00000000" w:rsidDel="00000000" w:rsidP="00000000" w:rsidRDefault="00000000" w:rsidRPr="00000000" w14:paraId="00000010">
      <w:pPr>
        <w:rPr/>
      </w:pPr>
      <w:r w:rsidDel="00000000" w:rsidR="00000000" w:rsidRPr="00000000">
        <w:rPr>
          <w:rtl w:val="0"/>
        </w:rPr>
        <w:t xml:space="preserve">Good advertisements tell a story that engages the audience. If you’re a restaurant owner, enticing future customers with a snappy ad no longer cuts the mustard. But when you intrigue potential buyers with an eye catching video, a hilarious one-liner or a captivating call to action, you give them autonomy. Don’t tell customers what to think, but instead show them why buying your product is the best decision.</w:t>
      </w:r>
    </w:p>
    <w:p w:rsidR="00000000" w:rsidDel="00000000" w:rsidP="00000000" w:rsidRDefault="00000000" w:rsidRPr="00000000" w14:paraId="00000011">
      <w:pPr>
        <w:rPr>
          <w:b w:val="1"/>
        </w:rPr>
      </w:pPr>
      <w:r w:rsidDel="00000000" w:rsidR="00000000" w:rsidRPr="00000000">
        <w:rPr>
          <w:b w:val="1"/>
          <w:rtl w:val="0"/>
        </w:rPr>
        <w:t xml:space="preserve">Keep it short and sweet.</w:t>
      </w:r>
    </w:p>
    <w:p w:rsidR="00000000" w:rsidDel="00000000" w:rsidP="00000000" w:rsidRDefault="00000000" w:rsidRPr="00000000" w14:paraId="00000012">
      <w:pPr>
        <w:rPr/>
      </w:pPr>
      <w:r w:rsidDel="00000000" w:rsidR="00000000" w:rsidRPr="00000000">
        <w:rPr>
          <w:rtl w:val="0"/>
        </w:rPr>
        <w:t xml:space="preserve">Don’t say too much! Short messages that pack a wallop and avoid cliches go a long way in digital advertising. Hook readers in with a memorable joke, a one-liner, or a quick play on words.</w:t>
      </w:r>
    </w:p>
    <w:p w:rsidR="00000000" w:rsidDel="00000000" w:rsidP="00000000" w:rsidRDefault="00000000" w:rsidRPr="00000000" w14:paraId="00000013">
      <w:pPr>
        <w:rPr>
          <w:b w:val="1"/>
        </w:rPr>
      </w:pPr>
      <w:r w:rsidDel="00000000" w:rsidR="00000000" w:rsidRPr="00000000">
        <w:rPr>
          <w:b w:val="1"/>
          <w:rtl w:val="0"/>
        </w:rPr>
        <w:t xml:space="preserve">Tug at their heartstrings</w:t>
      </w:r>
    </w:p>
    <w:p w:rsidR="00000000" w:rsidDel="00000000" w:rsidP="00000000" w:rsidRDefault="00000000" w:rsidRPr="00000000" w14:paraId="00000014">
      <w:pPr>
        <w:rPr/>
      </w:pPr>
      <w:r w:rsidDel="00000000" w:rsidR="00000000" w:rsidRPr="00000000">
        <w:rPr>
          <w:rtl w:val="0"/>
        </w:rPr>
        <w:t xml:space="preserve">When Coca-Cola launched its Remove Labels campaign, it gave audiences a friendly reminder not to judge someone by their looks, but by their words. And whether your message is sensitive or funny, at its core it should come across as authentic.</w:t>
      </w:r>
    </w:p>
    <w:p w:rsidR="00000000" w:rsidDel="00000000" w:rsidP="00000000" w:rsidRDefault="00000000" w:rsidRPr="00000000" w14:paraId="00000015">
      <w:pPr>
        <w:rPr/>
      </w:pPr>
      <w:r w:rsidDel="00000000" w:rsidR="00000000" w:rsidRPr="00000000">
        <w:rPr>
          <w:rtl w:val="0"/>
        </w:rPr>
        <w:t xml:space="preserve">Today’s audiences are smart and expect more than basic pandering. They want engaging content that scratches beyond the surface of a product and relates to them on a meaningful level. That’s why today’s most memorable campaigns reject tradition in exchange for something more sincere.</w:t>
      </w:r>
    </w:p>
    <w:p w:rsidR="00000000" w:rsidDel="00000000" w:rsidP="00000000" w:rsidRDefault="00000000" w:rsidRPr="00000000" w14:paraId="00000016">
      <w:pPr>
        <w:rPr/>
      </w:pPr>
      <w:r w:rsidDel="00000000" w:rsidR="00000000" w:rsidRPr="00000000">
        <w:rPr>
          <w:rtl w:val="0"/>
        </w:rPr>
        <w:t xml:space="preserve">While traditional word of mouth will always impact local business, the trick is to give them something positive to talk about. The most important thing about your digital advertising campaign should be about connecting with your audience. A little passion goes a long way.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Successful digital advertising plucks viewers’ heartstrings and entices them with humour. It takes you on an emotional roller coaster by conjuring up feelings of forgotten memories and nostalgia. Most importantly, whatever your approach, make an emotional connection with your audience—leave them breathless and standing in awe or contemplative with the warm fuzzies. Make your digital ad memorable and appealing, and thereby your brand. Remember, if you think your message is entertaining, so will your audience!</w:t>
      </w:r>
    </w:p>
    <w:p w:rsidR="00000000" w:rsidDel="00000000" w:rsidP="00000000" w:rsidRDefault="00000000" w:rsidRPr="00000000" w14:paraId="00000019">
      <w:pPr>
        <w:spacing w:after="0" w:line="276" w:lineRule="auto"/>
        <w:rPr>
          <w:b w:val="1"/>
        </w:rPr>
      </w:pPr>
      <w:r w:rsidDel="00000000" w:rsidR="00000000" w:rsidRPr="00000000">
        <w:rPr>
          <w:b w:val="1"/>
          <w:rtl w:val="0"/>
        </w:rPr>
        <w:t xml:space="preserve">Did you know…?</w:t>
      </w:r>
    </w:p>
    <w:p w:rsidR="00000000" w:rsidDel="00000000" w:rsidP="00000000" w:rsidRDefault="00000000" w:rsidRPr="00000000" w14:paraId="0000001A">
      <w:pPr>
        <w:numPr>
          <w:ilvl w:val="0"/>
          <w:numId w:val="1"/>
        </w:numPr>
        <w:spacing w:after="0" w:before="240" w:line="276" w:lineRule="auto"/>
        <w:ind w:left="720" w:hanging="360"/>
        <w:rPr>
          <w:rFonts w:ascii="Arial" w:cs="Arial" w:eastAsia="Arial" w:hAnsi="Arial"/>
        </w:rPr>
      </w:pPr>
      <w:r w:rsidDel="00000000" w:rsidR="00000000" w:rsidRPr="00000000">
        <w:rPr>
          <w:rtl w:val="0"/>
        </w:rPr>
        <w:t xml:space="preserve">Businesses that effectively reach out to their digital audience witness a 45% increase in sales revenue (PwC Australia).</w:t>
      </w:r>
      <w:r w:rsidDel="00000000" w:rsidR="00000000" w:rsidRPr="00000000">
        <w:rPr>
          <w:rtl w:val="0"/>
        </w:rPr>
      </w:r>
    </w:p>
    <w:p w:rsidR="00000000" w:rsidDel="00000000" w:rsidP="00000000" w:rsidRDefault="00000000" w:rsidRPr="00000000" w14:paraId="0000001B">
      <w:pPr>
        <w:numPr>
          <w:ilvl w:val="0"/>
          <w:numId w:val="1"/>
        </w:numPr>
        <w:spacing w:after="0" w:before="0" w:line="276" w:lineRule="auto"/>
        <w:ind w:left="720" w:hanging="360"/>
        <w:rPr>
          <w:rFonts w:ascii="Arial" w:cs="Arial" w:eastAsia="Arial" w:hAnsi="Arial"/>
        </w:rPr>
      </w:pPr>
      <w:r w:rsidDel="00000000" w:rsidR="00000000" w:rsidRPr="00000000">
        <w:rPr>
          <w:rtl w:val="0"/>
        </w:rPr>
        <w:t xml:space="preserve">Marketers adept at reaching their digital audience experience a 32% rise in customer retention (Forbes Australia).</w:t>
      </w:r>
      <w:r w:rsidDel="00000000" w:rsidR="00000000" w:rsidRPr="00000000">
        <w:rPr>
          <w:rtl w:val="0"/>
        </w:rPr>
      </w:r>
    </w:p>
    <w:p w:rsidR="00000000" w:rsidDel="00000000" w:rsidP="00000000" w:rsidRDefault="00000000" w:rsidRPr="00000000" w14:paraId="0000001C">
      <w:pPr>
        <w:numPr>
          <w:ilvl w:val="0"/>
          <w:numId w:val="1"/>
        </w:numPr>
        <w:spacing w:after="0" w:before="0" w:line="276" w:lineRule="auto"/>
        <w:ind w:left="720" w:hanging="360"/>
        <w:rPr>
          <w:rFonts w:ascii="Arial" w:cs="Arial" w:eastAsia="Arial" w:hAnsi="Arial"/>
        </w:rPr>
      </w:pPr>
      <w:r w:rsidDel="00000000" w:rsidR="00000000" w:rsidRPr="00000000">
        <w:rPr>
          <w:rtl w:val="0"/>
        </w:rPr>
        <w:t xml:space="preserve">Expertly reaching your digital audience can lead to a 27% boost in brand loyalty (eMarketer Australia).</w:t>
      </w:r>
      <w:r w:rsidDel="00000000" w:rsidR="00000000" w:rsidRPr="00000000">
        <w:rPr>
          <w:rtl w:val="0"/>
        </w:rPr>
      </w:r>
    </w:p>
    <w:p w:rsidR="00000000" w:rsidDel="00000000" w:rsidP="00000000" w:rsidRDefault="00000000" w:rsidRPr="00000000" w14:paraId="0000001D">
      <w:pPr>
        <w:numPr>
          <w:ilvl w:val="0"/>
          <w:numId w:val="1"/>
        </w:numPr>
        <w:spacing w:after="0" w:before="0" w:line="276" w:lineRule="auto"/>
        <w:ind w:left="720" w:hanging="360"/>
        <w:rPr>
          <w:rFonts w:ascii="Arial" w:cs="Arial" w:eastAsia="Arial" w:hAnsi="Arial"/>
        </w:rPr>
      </w:pPr>
      <w:r w:rsidDel="00000000" w:rsidR="00000000" w:rsidRPr="00000000">
        <w:rPr>
          <w:rtl w:val="0"/>
        </w:rPr>
        <w:t xml:space="preserve">Effective digital advertising can increase business awareness by 39% (Marketing Interactive Australia).</w:t>
      </w:r>
      <w:r w:rsidDel="00000000" w:rsidR="00000000" w:rsidRPr="00000000">
        <w:rPr>
          <w:rtl w:val="0"/>
        </w:rPr>
      </w:r>
    </w:p>
    <w:p w:rsidR="00000000" w:rsidDel="00000000" w:rsidP="00000000" w:rsidRDefault="00000000" w:rsidRPr="00000000" w14:paraId="0000001E">
      <w:pPr>
        <w:numPr>
          <w:ilvl w:val="0"/>
          <w:numId w:val="1"/>
        </w:numPr>
        <w:spacing w:after="240" w:before="0" w:line="276" w:lineRule="auto"/>
        <w:ind w:left="720" w:hanging="360"/>
        <w:rPr>
          <w:rFonts w:ascii="Arial" w:cs="Arial" w:eastAsia="Arial" w:hAnsi="Arial"/>
        </w:rPr>
      </w:pPr>
      <w:r w:rsidDel="00000000" w:rsidR="00000000" w:rsidRPr="00000000">
        <w:rPr>
          <w:rtl w:val="0"/>
        </w:rPr>
        <w:t xml:space="preserve">Businesses able to reach their audience through digital advertising enjoy a 29% growth in customer lifetime value (Adobe Australia).</w:t>
      </w:r>
      <w:r w:rsidDel="00000000" w:rsidR="00000000" w:rsidRPr="00000000">
        <w:rPr>
          <w:rtl w:val="0"/>
        </w:rPr>
      </w:r>
    </w:p>
    <w:p w:rsidR="00000000" w:rsidDel="00000000" w:rsidP="00000000" w:rsidRDefault="00000000" w:rsidRPr="00000000" w14:paraId="0000001F">
      <w:pPr>
        <w:spacing w:after="0" w:line="276" w:lineRule="auto"/>
        <w:rPr>
          <w:b w:val="1"/>
        </w:rPr>
      </w:pPr>
      <w:r w:rsidDel="00000000" w:rsidR="00000000" w:rsidRPr="00000000">
        <w:rPr>
          <w:b w:val="1"/>
          <w:rtl w:val="0"/>
        </w:rPr>
        <w:t xml:space="preserve">FAQS:</w:t>
      </w:r>
    </w:p>
    <w:p w:rsidR="00000000" w:rsidDel="00000000" w:rsidP="00000000" w:rsidRDefault="00000000" w:rsidRPr="00000000" w14:paraId="00000020">
      <w:pPr>
        <w:numPr>
          <w:ilvl w:val="0"/>
          <w:numId w:val="2"/>
        </w:num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hanging="360"/>
        <w:rPr/>
      </w:pPr>
      <w:r w:rsidDel="00000000" w:rsidR="00000000" w:rsidRPr="00000000">
        <w:rPr>
          <w:b w:val="1"/>
          <w:rtl w:val="0"/>
        </w:rPr>
        <w:t xml:space="preserve">What is the importance of reaching my audience through digital advertising?</w:t>
      </w:r>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firstLine="0"/>
        <w:rPr/>
      </w:pPr>
      <w:r w:rsidDel="00000000" w:rsidR="00000000" w:rsidRPr="00000000">
        <w:rPr>
          <w:rtl w:val="0"/>
        </w:rPr>
        <w:t xml:space="preserve">Reaching your audience through digital advertising is critical because it allows your business to connect directly with potential customers interested in what you offer. This can increase brand awareness, drive more traffic to your website, and ultimately increase sales and profits.</w:t>
      </w:r>
    </w:p>
    <w:p w:rsidR="00000000" w:rsidDel="00000000" w:rsidP="00000000" w:rsidRDefault="00000000" w:rsidRPr="00000000" w14:paraId="00000022">
      <w:pPr>
        <w:numPr>
          <w:ilvl w:val="0"/>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hanging="360"/>
        <w:rPr/>
      </w:pPr>
      <w:r w:rsidDel="00000000" w:rsidR="00000000" w:rsidRPr="00000000">
        <w:rPr>
          <w:b w:val="1"/>
          <w:rtl w:val="0"/>
        </w:rPr>
        <w:t xml:space="preserve">How can digital advertising help me better understand my audience?</w:t>
      </w:r>
      <w:r w:rsidDel="00000000" w:rsidR="00000000" w:rsidRPr="00000000">
        <w:rPr>
          <w:rtl w:val="0"/>
        </w:rPr>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firstLine="0"/>
        <w:rPr/>
      </w:pPr>
      <w:r w:rsidDel="00000000" w:rsidR="00000000" w:rsidRPr="00000000">
        <w:rPr>
          <w:rtl w:val="0"/>
        </w:rPr>
        <w:t xml:space="preserve">Digital advertising tools often come with analytics and metrics that can provide insightful data about your audience. This includes information about their demographics, interests, and behaviours. Using this data, you can create more personalised and relevant content that resonates with your audience.</w:t>
      </w:r>
    </w:p>
    <w:p w:rsidR="00000000" w:rsidDel="00000000" w:rsidP="00000000" w:rsidRDefault="00000000" w:rsidRPr="00000000" w14:paraId="00000024">
      <w:pPr>
        <w:numPr>
          <w:ilvl w:val="0"/>
          <w:numId w:val="4"/>
        </w:num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hanging="360"/>
        <w:rPr/>
      </w:pPr>
      <w:r w:rsidDel="00000000" w:rsidR="00000000" w:rsidRPr="00000000">
        <w:rPr>
          <w:b w:val="1"/>
          <w:rtl w:val="0"/>
        </w:rPr>
        <w:t xml:space="preserve">Can digital advertising improve customer loyalty?</w:t>
      </w: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firstLine="0"/>
        <w:rPr/>
      </w:pPr>
      <w:r w:rsidDel="00000000" w:rsidR="00000000" w:rsidRPr="00000000">
        <w:rPr>
          <w:rtl w:val="0"/>
        </w:rPr>
        <w:t xml:space="preserve">Yes, digital advertising can indeed improve customer loyalty. You build a relationship with your audience by consistently providing valuable and targeted content. This can increase their trust in your brand and make them more likely to become repeat customers.</w:t>
      </w:r>
    </w:p>
    <w:p w:rsidR="00000000" w:rsidDel="00000000" w:rsidP="00000000" w:rsidRDefault="00000000" w:rsidRPr="00000000" w14:paraId="00000026">
      <w:pPr>
        <w:numPr>
          <w:ilvl w:val="0"/>
          <w:numId w:val="5"/>
        </w:num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hanging="360"/>
        <w:rPr/>
      </w:pPr>
      <w:r w:rsidDel="00000000" w:rsidR="00000000" w:rsidRPr="00000000">
        <w:rPr>
          <w:b w:val="1"/>
          <w:rtl w:val="0"/>
        </w:rPr>
        <w:t xml:space="preserve">How can digital advertising help my small business compete with larger companies?</w:t>
      </w: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firstLine="0"/>
        <w:rPr/>
      </w:pPr>
      <w:r w:rsidDel="00000000" w:rsidR="00000000" w:rsidRPr="00000000">
        <w:rPr>
          <w:rtl w:val="0"/>
        </w:rPr>
        <w:t xml:space="preserve">Digital advertising levels the playing field by allowing small businesses to reach a wide audience that was once only accessible to large companies with significant advertising budgets. With the right strategy, small businesses can use digital advertising to boost their visibility and compete effectively.</w:t>
      </w:r>
    </w:p>
    <w:p w:rsidR="00000000" w:rsidDel="00000000" w:rsidP="00000000" w:rsidRDefault="00000000" w:rsidRPr="00000000" w14:paraId="00000028">
      <w:pPr>
        <w:numPr>
          <w:ilvl w:val="0"/>
          <w:numId w:val="6"/>
        </w:num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hanging="360"/>
        <w:rPr/>
      </w:pPr>
      <w:r w:rsidDel="00000000" w:rsidR="00000000" w:rsidRPr="00000000">
        <w:rPr>
          <w:b w:val="1"/>
          <w:rtl w:val="0"/>
        </w:rPr>
        <w:t xml:space="preserve">Is digital advertising cost-effective for small businesses?</w:t>
      </w: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hd w:fill="ffffff" w:val="clear"/>
        <w:spacing w:after="240" w:before="240" w:line="276" w:lineRule="auto"/>
        <w:ind w:left="720" w:firstLine="0"/>
        <w:rPr/>
      </w:pPr>
      <w:r w:rsidDel="00000000" w:rsidR="00000000" w:rsidRPr="00000000">
        <w:rPr>
          <w:rtl w:val="0"/>
        </w:rPr>
        <w:t xml:space="preserve">Yes, digital advertising is highly cost-effective, especially compared to traditional advertising forms. It offers a high return on investment as you can target specific demographics, reducing wasted expenditure on audiences outside your target market. Plus, adjusting your strategy based on performance is easy, ensuring you get the most out of your budget.</w:t>
      </w:r>
    </w:p>
    <w:p w:rsidR="00000000" w:rsidDel="00000000" w:rsidP="00000000" w:rsidRDefault="00000000" w:rsidRPr="00000000" w14:paraId="0000002A">
      <w:pPr>
        <w:spacing w:after="0" w:line="276" w:lineRule="auto"/>
        <w:rPr>
          <w:b w:val="1"/>
        </w:rPr>
      </w:pPr>
      <w:r w:rsidDel="00000000" w:rsidR="00000000" w:rsidRPr="00000000">
        <w:rPr>
          <w:b w:val="1"/>
          <w:u w:val="single"/>
          <w:rtl w:val="0"/>
        </w:rPr>
        <w:t xml:space="preserve">Conclusion</w:t>
      </w:r>
      <w:r w:rsidDel="00000000" w:rsidR="00000000" w:rsidRPr="00000000">
        <w:rPr>
          <w:rtl w:val="0"/>
        </w:rPr>
      </w:r>
    </w:p>
    <w:p w:rsidR="00000000" w:rsidDel="00000000" w:rsidP="00000000" w:rsidRDefault="00000000" w:rsidRPr="00000000" w14:paraId="0000002B">
      <w:pPr>
        <w:spacing w:after="0" w:line="276" w:lineRule="auto"/>
        <w:rPr>
          <w:b w:val="1"/>
        </w:rPr>
      </w:pPr>
      <w:r w:rsidDel="00000000" w:rsidR="00000000" w:rsidRPr="00000000">
        <w:rPr>
          <w:rtl w:val="0"/>
        </w:rPr>
      </w:r>
    </w:p>
    <w:p w:rsidR="00000000" w:rsidDel="00000000" w:rsidP="00000000" w:rsidRDefault="00000000" w:rsidRPr="00000000" w14:paraId="0000002C">
      <w:pPr>
        <w:spacing w:after="0" w:line="276" w:lineRule="auto"/>
        <w:rPr>
          <w:i w:val="1"/>
        </w:rPr>
      </w:pPr>
      <w:bookmarkStart w:colFirst="0" w:colLast="0" w:name="_heading=h.suqu97ytf0a9" w:id="1"/>
      <w:bookmarkEnd w:id="1"/>
      <w:r w:rsidDel="00000000" w:rsidR="00000000" w:rsidRPr="00000000">
        <w:rPr>
          <w:i w:val="1"/>
          <w:rtl w:val="0"/>
        </w:rPr>
        <w:t xml:space="preserve">The world of digital advertising offers many opportunities to connect with your audience in a unique, memorable, and meaningful way. It's about choosing the right platform, knowing your audience, and being original in your approach. It's about creating engaging content that captures attention and resonates emotionally with your audience. With the rise of social media and online streaming platforms, interactive advertising has become more important than ever. It's not about telling your audience what to do or think but rather showing them why choosing your brand is the best decision they can make. Keep your messages clear, concise, and impactful. Inspire them, make them laugh, stir their feelings, and be authentic. In a digital landscape crowded with content, dare to stand out.</w:t>
      </w:r>
    </w:p>
    <w:p w:rsidR="00000000" w:rsidDel="00000000" w:rsidP="00000000" w:rsidRDefault="00000000" w:rsidRPr="00000000" w14:paraId="0000002D">
      <w:pPr>
        <w:spacing w:after="0" w:line="276" w:lineRule="auto"/>
        <w:rPr/>
      </w:pPr>
      <w:r w:rsidDel="00000000" w:rsidR="00000000" w:rsidRPr="00000000">
        <w:rPr>
          <w:rtl w:val="0"/>
        </w:rPr>
      </w:r>
    </w:p>
    <w:p w:rsidR="00000000" w:rsidDel="00000000" w:rsidP="00000000" w:rsidRDefault="00000000" w:rsidRPr="00000000" w14:paraId="0000002E">
      <w:pPr>
        <w:spacing w:after="240" w:before="240" w:line="276" w:lineRule="auto"/>
        <w:rPr>
          <w:b w:val="1"/>
        </w:rPr>
      </w:pPr>
      <w:bookmarkStart w:colFirst="0" w:colLast="0" w:name="_heading=h.uemro42y79az" w:id="2"/>
      <w:bookmarkEnd w:id="2"/>
      <w:r w:rsidDel="00000000" w:rsidR="00000000" w:rsidRPr="00000000">
        <w:rPr>
          <w:rtl w:val="0"/>
        </w:rPr>
      </w:r>
    </w:p>
    <w:p w:rsidR="00000000" w:rsidDel="00000000" w:rsidP="00000000" w:rsidRDefault="00000000" w:rsidRPr="00000000" w14:paraId="0000002F">
      <w:pPr>
        <w:spacing w:after="240" w:before="240" w:line="276" w:lineRule="auto"/>
        <w:rPr>
          <w:b w:val="1"/>
        </w:rPr>
      </w:pPr>
      <w:r w:rsidDel="00000000" w:rsidR="00000000" w:rsidRPr="00000000">
        <w:rPr>
          <w:rtl w:val="0"/>
        </w:rPr>
      </w:r>
    </w:p>
    <w:p w:rsidR="00000000" w:rsidDel="00000000" w:rsidP="00000000" w:rsidRDefault="00000000" w:rsidRPr="00000000" w14:paraId="00000030">
      <w:pPr>
        <w:spacing w:after="240" w:before="240" w:line="276" w:lineRule="auto"/>
        <w:rPr>
          <w:b w:val="1"/>
        </w:rPr>
      </w:pPr>
      <w:r w:rsidDel="00000000" w:rsidR="00000000" w:rsidRPr="00000000">
        <w:rPr>
          <w:rtl w:val="0"/>
        </w:rPr>
      </w:r>
    </w:p>
    <w:p w:rsidR="00000000" w:rsidDel="00000000" w:rsidP="00000000" w:rsidRDefault="00000000" w:rsidRPr="00000000" w14:paraId="00000031">
      <w:pPr>
        <w:spacing w:after="240" w:before="240" w:line="276" w:lineRule="auto"/>
        <w:rPr>
          <w:b w:val="1"/>
        </w:rPr>
      </w:pPr>
      <w:r w:rsidDel="00000000" w:rsidR="00000000" w:rsidRPr="00000000">
        <w:rPr>
          <w:b w:val="1"/>
          <w:rtl w:val="0"/>
        </w:rPr>
        <w:t xml:space="preserve">ARTICLE SOURCES</w:t>
      </w:r>
    </w:p>
    <w:p w:rsidR="00000000" w:rsidDel="00000000" w:rsidP="00000000" w:rsidRDefault="00000000" w:rsidRPr="00000000" w14:paraId="00000032">
      <w:pPr>
        <w:numPr>
          <w:ilvl w:val="0"/>
          <w:numId w:val="7"/>
        </w:numPr>
        <w:spacing w:after="0" w:before="240" w:line="276" w:lineRule="auto"/>
        <w:ind w:left="720" w:hanging="360"/>
        <w:rPr>
          <w:rFonts w:ascii="Arial" w:cs="Arial" w:eastAsia="Arial" w:hAnsi="Arial"/>
        </w:rPr>
      </w:pPr>
      <w:hyperlink r:id="rId13">
        <w:r w:rsidDel="00000000" w:rsidR="00000000" w:rsidRPr="00000000">
          <w:rPr>
            <w:color w:val="1155cc"/>
            <w:u w:val="single"/>
            <w:rtl w:val="0"/>
          </w:rPr>
          <w:t xml:space="preserve">http://contentmarketinginstitute.com/digital-advertising-success</w:t>
        </w:r>
      </w:hyperlink>
      <w:r w:rsidDel="00000000" w:rsidR="00000000" w:rsidRPr="00000000">
        <w:rPr>
          <w:rtl w:val="0"/>
        </w:rPr>
      </w:r>
    </w:p>
    <w:p w:rsidR="00000000" w:rsidDel="00000000" w:rsidP="00000000" w:rsidRDefault="00000000" w:rsidRPr="00000000" w14:paraId="00000033">
      <w:pPr>
        <w:numPr>
          <w:ilvl w:val="0"/>
          <w:numId w:val="7"/>
        </w:numPr>
        <w:spacing w:after="0" w:before="0" w:line="276" w:lineRule="auto"/>
        <w:ind w:left="720" w:hanging="360"/>
        <w:rPr>
          <w:rFonts w:ascii="Arial" w:cs="Arial" w:eastAsia="Arial" w:hAnsi="Arial"/>
        </w:rPr>
      </w:pPr>
      <w:hyperlink r:id="rId14">
        <w:r w:rsidDel="00000000" w:rsidR="00000000" w:rsidRPr="00000000">
          <w:rPr>
            <w:color w:val="1155cc"/>
            <w:u w:val="single"/>
            <w:rtl w:val="0"/>
          </w:rPr>
          <w:t xml:space="preserve">http://coschedule.com/targeting-audience-in-digital-advertising</w:t>
        </w:r>
      </w:hyperlink>
      <w:r w:rsidDel="00000000" w:rsidR="00000000" w:rsidRPr="00000000">
        <w:rPr>
          <w:rtl w:val="0"/>
        </w:rPr>
      </w:r>
    </w:p>
    <w:p w:rsidR="00000000" w:rsidDel="00000000" w:rsidP="00000000" w:rsidRDefault="00000000" w:rsidRPr="00000000" w14:paraId="00000034">
      <w:pPr>
        <w:numPr>
          <w:ilvl w:val="0"/>
          <w:numId w:val="7"/>
        </w:numPr>
        <w:spacing w:after="0" w:before="0" w:line="276" w:lineRule="auto"/>
        <w:ind w:left="720" w:hanging="360"/>
        <w:rPr>
          <w:rFonts w:ascii="Arial" w:cs="Arial" w:eastAsia="Arial" w:hAnsi="Arial"/>
        </w:rPr>
      </w:pPr>
      <w:hyperlink r:id="rId15">
        <w:r w:rsidDel="00000000" w:rsidR="00000000" w:rsidRPr="00000000">
          <w:rPr>
            <w:color w:val="1155cc"/>
            <w:u w:val="single"/>
            <w:rtl w:val="0"/>
          </w:rPr>
          <w:t xml:space="preserve">http://demandmetric.com/digital-ads-interactive-engagement</w:t>
        </w:r>
      </w:hyperlink>
      <w:r w:rsidDel="00000000" w:rsidR="00000000" w:rsidRPr="00000000">
        <w:rPr>
          <w:rtl w:val="0"/>
        </w:rPr>
      </w:r>
    </w:p>
    <w:p w:rsidR="00000000" w:rsidDel="00000000" w:rsidP="00000000" w:rsidRDefault="00000000" w:rsidRPr="00000000" w14:paraId="00000035">
      <w:pPr>
        <w:numPr>
          <w:ilvl w:val="0"/>
          <w:numId w:val="7"/>
        </w:numPr>
        <w:spacing w:after="0" w:before="0" w:line="276" w:lineRule="auto"/>
        <w:ind w:left="720" w:hanging="360"/>
        <w:rPr>
          <w:rFonts w:ascii="Arial" w:cs="Arial" w:eastAsia="Arial" w:hAnsi="Arial"/>
        </w:rPr>
      </w:pPr>
      <w:hyperlink r:id="rId16">
        <w:r w:rsidDel="00000000" w:rsidR="00000000" w:rsidRPr="00000000">
          <w:rPr>
            <w:color w:val="1155cc"/>
            <w:u w:val="single"/>
            <w:rtl w:val="0"/>
          </w:rPr>
          <w:t xml:space="preserve">http://hubspot.com/creating-original-content-for-digital-ads</w:t>
        </w:r>
      </w:hyperlink>
      <w:r w:rsidDel="00000000" w:rsidR="00000000" w:rsidRPr="00000000">
        <w:rPr>
          <w:rtl w:val="0"/>
        </w:rPr>
      </w:r>
    </w:p>
    <w:p w:rsidR="00000000" w:rsidDel="00000000" w:rsidP="00000000" w:rsidRDefault="00000000" w:rsidRPr="00000000" w14:paraId="00000036">
      <w:pPr>
        <w:numPr>
          <w:ilvl w:val="0"/>
          <w:numId w:val="7"/>
        </w:numPr>
        <w:spacing w:after="240" w:before="0" w:line="276" w:lineRule="auto"/>
        <w:ind w:left="720" w:hanging="360"/>
        <w:rPr>
          <w:rFonts w:ascii="Arial" w:cs="Arial" w:eastAsia="Arial" w:hAnsi="Arial"/>
        </w:rPr>
      </w:pPr>
      <w:hyperlink r:id="rId17">
        <w:r w:rsidDel="00000000" w:rsidR="00000000" w:rsidRPr="00000000">
          <w:rPr>
            <w:color w:val="1155cc"/>
            <w:u w:val="single"/>
            <w:rtl w:val="0"/>
          </w:rPr>
          <w:t xml:space="preserve">http://adweek.com/digital-advertising-memorable-storytelling</w:t>
        </w:r>
      </w:hyperlink>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AU"/>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pPr>
    <w:rPr>
      <w:rFonts w:ascii="Calibri" w:cs="Calibri" w:eastAsia="Calibri" w:hAnsi="Calibri"/>
      <w:b w:val="0"/>
      <w:i w:val="0"/>
      <w:smallCaps w:val="0"/>
      <w:strike w:val="0"/>
      <w:color w:val="2f5496"/>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59" w:lineRule="auto"/>
      <w:ind w:left="0" w:right="0" w:firstLine="0"/>
      <w:jc w:val="left"/>
    </w:pPr>
    <w:rPr>
      <w:rFonts w:ascii="Calibri" w:cs="Calibri" w:eastAsia="Calibri" w:hAnsi="Calibri"/>
      <w:b w:val="0"/>
      <w:i w:val="0"/>
      <w:smallCaps w:val="0"/>
      <w:strike w:val="0"/>
      <w:color w:val="1f3864"/>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8" w:default="1">
    <w:name w:val="Default Paragraph Font"/>
    <w:uiPriority w:val="1"/>
    <w:semiHidden w:val="1"/>
    <w:unhideWhenUsed w:val="1"/>
    <w:qFormat w:val="1"/>
  </w:style>
  <w:style w:type="table" w:styleId="9" w:default="1">
    <w:name w:val="Normal Table"/>
    <w:uiPriority w:val="99"/>
    <w:semiHidden w:val="1"/>
    <w:unhideWhenUsed w:val="1"/>
    <w:qFormat w:val="1"/>
    <w:tblPr>
      <w:tblCellMar>
        <w:top w:w="0.0" w:type="dxa"/>
        <w:left w:w="108.0" w:type="dxa"/>
        <w:bottom w:w="0.0" w:type="dxa"/>
        <w:right w:w="108.0" w:type="dxa"/>
      </w:tblCellMar>
    </w:tblPr>
  </w:style>
  <w:style w:type="character" w:styleId="10">
    <w:name w:val="Emphasis"/>
    <w:basedOn w:val="8"/>
    <w:uiPriority w:val="20"/>
    <w:qFormat w:val="1"/>
    <w:rPr>
      <w:i w:val="1"/>
      <w:iCs w:val="1"/>
    </w:rPr>
  </w:style>
  <w:style w:type="character" w:styleId="11">
    <w:name w:val="FollowedHyperlink"/>
    <w:basedOn w:val="8"/>
    <w:uiPriority w:val="99"/>
    <w:semiHidden w:val="1"/>
    <w:unhideWhenUsed w:val="1"/>
    <w:qFormat w:val="1"/>
    <w:rPr>
      <w:color w:val="954f72" w:themeColor="followedHyperlink"/>
      <w:u w:val="single"/>
      <w14:textFill>
        <w14:solidFill>
          <w14:schemeClr w14:val="folHlink"/>
        </w14:solidFill>
      </w14:textFill>
    </w:rPr>
  </w:style>
  <w:style w:type="character" w:styleId="12">
    <w:name w:val="Hyperlink"/>
    <w:basedOn w:val="8"/>
    <w:uiPriority w:val="99"/>
    <w:unhideWhenUsed w:val="1"/>
    <w:qFormat w:val="1"/>
    <w:rPr>
      <w:color w:val="0000ff"/>
      <w:u w:val="single"/>
    </w:rPr>
  </w:style>
  <w:style w:type="paragraph" w:styleId="13">
    <w:name w:val="Normal (Web)"/>
    <w:basedOn w:val="1"/>
    <w:uiPriority w:val="99"/>
    <w:unhideWhenUsed w:val="1"/>
    <w:qFormat w:val="1"/>
    <w:pPr>
      <w:spacing w:after="100" w:afterAutospacing="1" w:before="100" w:beforeAutospacing="1" w:line="240" w:lineRule="auto"/>
    </w:pPr>
    <w:rPr>
      <w:rFonts w:ascii="Times New Roman" w:cs="Times New Roman" w:eastAsia="Times New Roman" w:hAnsi="Times New Roman"/>
      <w:sz w:val="24"/>
      <w:szCs w:val="24"/>
      <w:lang w:eastAsia="en-AU"/>
    </w:rPr>
  </w:style>
  <w:style w:type="character" w:styleId="14">
    <w:name w:val="Strong"/>
    <w:basedOn w:val="8"/>
    <w:uiPriority w:val="22"/>
    <w:qFormat w:val="1"/>
    <w:rPr>
      <w:b w:val="1"/>
      <w:bCs w:val="1"/>
    </w:rPr>
  </w:style>
  <w:style w:type="table" w:styleId="17" w:customStyle="1">
    <w:name w:val="Table Normal1"/>
    <w:uiPriority w:val="0"/>
    <w:qFormat w:val="1"/>
  </w:style>
  <w:style w:type="character" w:styleId="18" w:customStyle="1">
    <w:name w:val="Heading 2 Char"/>
    <w:basedOn w:val="8"/>
    <w:link w:val="3"/>
    <w:uiPriority w:val="9"/>
    <w:qFormat w:val="1"/>
    <w:rPr>
      <w:rFonts w:ascii="Times New Roman" w:cs="Times New Roman" w:eastAsia="Times New Roman" w:hAnsi="Times New Roman"/>
      <w:b w:val="1"/>
      <w:bCs w:val="1"/>
      <w:sz w:val="36"/>
      <w:szCs w:val="36"/>
      <w:lang w:eastAsia="en-AU"/>
    </w:rPr>
  </w:style>
  <w:style w:type="character" w:styleId="19" w:customStyle="1">
    <w:name w:val="Heading 4 Char"/>
    <w:basedOn w:val="8"/>
    <w:link w:val="5"/>
    <w:uiPriority w:val="9"/>
    <w:qFormat w:val="1"/>
    <w:rPr>
      <w:rFonts w:ascii="Times New Roman" w:cs="Times New Roman" w:eastAsia="Times New Roman" w:hAnsi="Times New Roman"/>
      <w:b w:val="1"/>
      <w:bCs w:val="1"/>
      <w:sz w:val="24"/>
      <w:szCs w:val="24"/>
      <w:lang w:eastAsia="en-AU"/>
    </w:rPr>
  </w:style>
  <w:style w:type="paragraph" w:styleId="20">
    <w:name w:val="List Paragraph"/>
    <w:basedOn w:val="1"/>
    <w:uiPriority w:val="34"/>
    <w:qFormat w:val="1"/>
    <w:pPr>
      <w:ind w:left="720"/>
      <w:contextualSpacing w:val="1"/>
    </w:pPr>
  </w:style>
  <w:style w:type="character" w:styleId="21" w:customStyle="1">
    <w:name w:val="Heading 3 Char"/>
    <w:basedOn w:val="8"/>
    <w:link w:val="4"/>
    <w:uiPriority w:val="9"/>
    <w:semiHidden w:val="1"/>
    <w:qFormat w:val="1"/>
    <w:rPr>
      <w:rFonts w:asciiTheme="majorHAnsi" w:cstheme="majorBidi" w:eastAsiaTheme="majorEastAsia" w:hAnsiTheme="majorHAnsi"/>
      <w:color w:val="203864" w:themeColor="accent1" w:themeShade="000080"/>
      <w:sz w:val="24"/>
      <w:szCs w:val="24"/>
    </w:rPr>
  </w:style>
  <w:style w:type="character" w:styleId="22" w:customStyle="1">
    <w:name w:val="Heading 1 Char"/>
    <w:basedOn w:val="8"/>
    <w:link w:val="2"/>
    <w:uiPriority w:val="9"/>
    <w:qFormat w:val="1"/>
    <w:rPr>
      <w:rFonts w:asciiTheme="majorHAnsi" w:cstheme="majorBidi" w:eastAsiaTheme="majorEastAsia" w:hAnsiTheme="majorHAnsi"/>
      <w:color w:val="2f5597" w:themeColor="accent1" w:themeShade="0000BF"/>
      <w:sz w:val="32"/>
      <w:szCs w:val="32"/>
    </w:rPr>
  </w:style>
  <w:style w:type="table" w:styleId="23" w:customStyle="1">
    <w:name w:val="_Style 27"/>
    <w:basedOn w:val="17"/>
    <w:uiPriority w:val="0"/>
    <w:pPr>
      <w:spacing w:after="0" w:line="240" w:lineRule="auto"/>
    </w:pPr>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www.huffingtonpost.com/2011/06/19/rhett-and-link-commercial-kings_n_879924.html" TargetMode="External"/><Relationship Id="rId10" Type="http://schemas.openxmlformats.org/officeDocument/2006/relationships/hyperlink" Target="https://www.forbes.com/sites/ajagrawal/2017/01/19/how-visual-advertising-will-change-marketing-in-2017/#60155a563408" TargetMode="External"/><Relationship Id="rId13" Type="http://schemas.openxmlformats.org/officeDocument/2006/relationships/hyperlink" Target="http://contentmarketinginstitute.com/digital-advertising-success" TargetMode="External"/><Relationship Id="rId12" Type="http://schemas.openxmlformats.org/officeDocument/2006/relationships/hyperlink" Target="http://www.adweek.com/tv-video/why-interactive-ads-are-becoming-the-norm-for-streaming-platform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fortune.com/2017/01/04/google-facebook-ad-industry/" TargetMode="External"/><Relationship Id="rId15" Type="http://schemas.openxmlformats.org/officeDocument/2006/relationships/hyperlink" Target="http://demandmetric.com/digital-ads-interactive-engagement" TargetMode="External"/><Relationship Id="rId14" Type="http://schemas.openxmlformats.org/officeDocument/2006/relationships/hyperlink" Target="http://coschedule.com/targeting-audience-in-digital-advertising" TargetMode="External"/><Relationship Id="rId17" Type="http://schemas.openxmlformats.org/officeDocument/2006/relationships/hyperlink" Target="http://adweek.com/digital-advertising-memorable-storytelling" TargetMode="External"/><Relationship Id="rId16" Type="http://schemas.openxmlformats.org/officeDocument/2006/relationships/hyperlink" Target="http://hubspot.com/creating-original-content-for-digital-ad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forbes.com/sites/brockblake/2017/04/13/5-ways-small-business-owners-can-leverage-social-media-to-grow/#44d1350a2cef" TargetMode="External"/><Relationship Id="rId8" Type="http://schemas.openxmlformats.org/officeDocument/2006/relationships/hyperlink" Target="http://www.adweek.com/digital/7-big-trends-are-shaping-future-digital-advertising-171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qm+RDNqRXY859/Xou7+4ubgS2w==">CgMxLjAyCGguZ2pkZ3hzMg5oLnN1cXU5N3l0ZjBhOTIOaC51ZW1ybzQyeTc5YXo4AHIhMUxDVWttYTZFeWU1OHNLOTBCdF9IMDZZdlZ1NDRQSjZ2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2023-01-15T02:37:00Z</dcterms:created>
  <dc:creator>Sarah Ann Newnham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74CF51B4E796487193DA16613D269C94_12</vt:lpwstr>
  </property>
</Properties>
</file>